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25F2" w14:textId="77777777" w:rsidR="00227EF8" w:rsidRPr="00B10638" w:rsidRDefault="004F07EA" w:rsidP="00504806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B10638">
        <w:rPr>
          <w:b/>
        </w:rPr>
        <w:t>ÚVOD</w:t>
      </w:r>
    </w:p>
    <w:p w14:paraId="77CAB410" w14:textId="77777777" w:rsidR="00794EF5" w:rsidRPr="00BD05D7" w:rsidRDefault="00794EF5" w:rsidP="00794EF5">
      <w:pPr>
        <w:spacing w:after="0" w:line="360" w:lineRule="auto"/>
      </w:pPr>
      <w:r w:rsidRPr="00BD05D7">
        <w:t>Etický kodex upravuje chování a přístup zaměstnanců společnosti HŽP především v oblastech:</w:t>
      </w:r>
    </w:p>
    <w:p w14:paraId="366AD362" w14:textId="77777777" w:rsidR="00794EF5" w:rsidRPr="00BD05D7" w:rsidRDefault="00794EF5" w:rsidP="00794EF5">
      <w:pPr>
        <w:pStyle w:val="Odstavecseseznamem"/>
        <w:numPr>
          <w:ilvl w:val="0"/>
          <w:numId w:val="4"/>
        </w:numPr>
      </w:pPr>
      <w:r w:rsidRPr="00BD05D7">
        <w:t xml:space="preserve">etického chování a firemní kultury </w:t>
      </w:r>
    </w:p>
    <w:p w14:paraId="3B3C1CF6" w14:textId="77777777" w:rsidR="00794EF5" w:rsidRPr="00BD05D7" w:rsidRDefault="00794EF5" w:rsidP="00794EF5">
      <w:pPr>
        <w:pStyle w:val="Odstavecseseznamem"/>
        <w:numPr>
          <w:ilvl w:val="0"/>
          <w:numId w:val="4"/>
        </w:numPr>
      </w:pPr>
      <w:r w:rsidRPr="00BD05D7">
        <w:t>bezpečnost a ochrana zdraví</w:t>
      </w:r>
    </w:p>
    <w:p w14:paraId="0C2FD25A" w14:textId="77777777" w:rsidR="00794EF5" w:rsidRPr="00BD05D7" w:rsidRDefault="005371A7" w:rsidP="00794EF5">
      <w:pPr>
        <w:pStyle w:val="Odstavecseseznamem"/>
        <w:numPr>
          <w:ilvl w:val="0"/>
          <w:numId w:val="4"/>
        </w:numPr>
      </w:pPr>
      <w:r w:rsidRPr="00BD05D7">
        <w:t>vztah</w:t>
      </w:r>
      <w:r w:rsidR="00794EF5" w:rsidRPr="00BD05D7">
        <w:t xml:space="preserve"> k obchodním partnerům a třetím subjektům </w:t>
      </w:r>
    </w:p>
    <w:p w14:paraId="21A57707" w14:textId="77777777" w:rsidR="00794EF5" w:rsidRPr="00BD05D7" w:rsidRDefault="00794EF5" w:rsidP="00794EF5">
      <w:pPr>
        <w:pStyle w:val="Odstavecseseznamem"/>
        <w:numPr>
          <w:ilvl w:val="0"/>
          <w:numId w:val="4"/>
        </w:numPr>
      </w:pPr>
      <w:r w:rsidRPr="00BD05D7">
        <w:t>zacházení s informacemi</w:t>
      </w:r>
    </w:p>
    <w:p w14:paraId="63D40116" w14:textId="77777777" w:rsidR="00794EF5" w:rsidRPr="00BD05D7" w:rsidRDefault="00794EF5" w:rsidP="00794EF5">
      <w:pPr>
        <w:pStyle w:val="Odstavecseseznamem"/>
        <w:numPr>
          <w:ilvl w:val="0"/>
          <w:numId w:val="4"/>
        </w:numPr>
      </w:pPr>
      <w:r w:rsidRPr="00BD05D7">
        <w:t>ochrana životního prostředí</w:t>
      </w:r>
    </w:p>
    <w:p w14:paraId="573A9603" w14:textId="77777777" w:rsidR="004F07EA" w:rsidRPr="00BD05D7" w:rsidRDefault="004F07EA" w:rsidP="004F07EA">
      <w:pPr>
        <w:pStyle w:val="Odstavecseseznamem"/>
        <w:ind w:left="284"/>
        <w:rPr>
          <w:b/>
        </w:rPr>
      </w:pPr>
    </w:p>
    <w:p w14:paraId="7D99D5F1" w14:textId="77777777" w:rsidR="004F07EA" w:rsidRPr="00BD05D7" w:rsidRDefault="004F07EA" w:rsidP="00504806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BD05D7">
        <w:rPr>
          <w:b/>
        </w:rPr>
        <w:t>OBLAST PLATNOSTI</w:t>
      </w:r>
    </w:p>
    <w:p w14:paraId="11B16B20" w14:textId="77777777" w:rsidR="004F07EA" w:rsidRPr="00BD05D7" w:rsidRDefault="00794EF5" w:rsidP="00794EF5">
      <w:r w:rsidRPr="00BD05D7">
        <w:t>Tato směrnice je závazná pro zaměstnance HŽP.</w:t>
      </w:r>
    </w:p>
    <w:p w14:paraId="5E6765BE" w14:textId="77777777" w:rsidR="004F07EA" w:rsidRPr="00BD05D7" w:rsidRDefault="004F07EA" w:rsidP="00504806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BD05D7">
        <w:rPr>
          <w:b/>
        </w:rPr>
        <w:t>ODPOVĚDNOST</w:t>
      </w:r>
    </w:p>
    <w:p w14:paraId="3FB70FED" w14:textId="77777777" w:rsidR="00504806" w:rsidRPr="00BD05D7" w:rsidRDefault="004F07EA" w:rsidP="00504806">
      <w:pPr>
        <w:spacing w:after="0" w:line="276" w:lineRule="auto"/>
        <w:jc w:val="both"/>
      </w:pPr>
      <w:r w:rsidRPr="00BD05D7">
        <w:t>Očekáváme od všech zaměstnanců společnosti HŽP a.s., že se s Etickým kodexem seznámí</w:t>
      </w:r>
      <w:r w:rsidR="00794EF5" w:rsidRPr="00BD05D7">
        <w:t xml:space="preserve">, přijmou ho za svůj </w:t>
      </w:r>
      <w:r w:rsidRPr="00BD05D7">
        <w:t>a budou se jím řídit.</w:t>
      </w:r>
    </w:p>
    <w:p w14:paraId="6CEAD222" w14:textId="77777777" w:rsidR="00504806" w:rsidRPr="00BD05D7" w:rsidRDefault="00504806" w:rsidP="00504806">
      <w:pPr>
        <w:spacing w:after="0" w:line="276" w:lineRule="auto"/>
        <w:jc w:val="both"/>
      </w:pPr>
    </w:p>
    <w:p w14:paraId="078C56CB" w14:textId="77777777" w:rsidR="00504806" w:rsidRPr="00BD05D7" w:rsidRDefault="00504806" w:rsidP="00504806">
      <w:pPr>
        <w:pStyle w:val="Odstavecseseznamem"/>
        <w:numPr>
          <w:ilvl w:val="0"/>
          <w:numId w:val="2"/>
        </w:numPr>
        <w:spacing w:line="276" w:lineRule="auto"/>
        <w:ind w:left="426" w:hanging="426"/>
        <w:rPr>
          <w:b/>
        </w:rPr>
      </w:pPr>
      <w:r w:rsidRPr="00BD05D7">
        <w:rPr>
          <w:b/>
        </w:rPr>
        <w:t>ZKRATKY A POJMY</w:t>
      </w:r>
    </w:p>
    <w:p w14:paraId="2DEA67B7" w14:textId="77777777" w:rsidR="00504806" w:rsidRPr="00BD05D7" w:rsidRDefault="0084656D" w:rsidP="00290518">
      <w:pPr>
        <w:tabs>
          <w:tab w:val="left" w:pos="426"/>
        </w:tabs>
        <w:spacing w:line="276" w:lineRule="auto"/>
      </w:pPr>
      <w:r w:rsidRPr="00BD05D7">
        <w:t>HŽP</w:t>
      </w:r>
      <w:r w:rsidRPr="00BD05D7">
        <w:tab/>
        <w:t>Název společnosti</w:t>
      </w:r>
      <w:r w:rsidRPr="00BD05D7">
        <w:br/>
      </w:r>
      <w:r w:rsidR="00504806" w:rsidRPr="00BD05D7">
        <w:t>GŘ</w:t>
      </w:r>
      <w:r w:rsidR="00504806" w:rsidRPr="00BD05D7">
        <w:tab/>
        <w:t>Generální ředitel</w:t>
      </w:r>
    </w:p>
    <w:p w14:paraId="14999347" w14:textId="77777777" w:rsidR="004F25AB" w:rsidRPr="00BD05D7" w:rsidRDefault="00504806" w:rsidP="004F25AB">
      <w:pPr>
        <w:pStyle w:val="Odstavecseseznamem"/>
        <w:numPr>
          <w:ilvl w:val="0"/>
          <w:numId w:val="2"/>
        </w:numPr>
        <w:spacing w:line="276" w:lineRule="auto"/>
        <w:ind w:left="426" w:hanging="426"/>
        <w:rPr>
          <w:b/>
        </w:rPr>
      </w:pPr>
      <w:r w:rsidRPr="00BD05D7">
        <w:rPr>
          <w:b/>
        </w:rPr>
        <w:t>OBSAH KODEXU</w:t>
      </w:r>
    </w:p>
    <w:p w14:paraId="62B3BC52" w14:textId="77777777" w:rsidR="00504806" w:rsidRPr="00BD05D7" w:rsidRDefault="00504806" w:rsidP="00504806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Dbáme etických zásad, dodržujeme právní předpisy</w:t>
      </w:r>
    </w:p>
    <w:p w14:paraId="244C721A" w14:textId="77777777" w:rsidR="00504806" w:rsidRPr="00BD05D7" w:rsidRDefault="00C71F12" w:rsidP="00B021EC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Etické zásady a úcta k právu jsou základními principy našeho chování a firemní kultury.</w:t>
      </w:r>
    </w:p>
    <w:p w14:paraId="23C220E5" w14:textId="77777777" w:rsidR="00504806" w:rsidRPr="00BD05D7" w:rsidRDefault="00C71F12" w:rsidP="00B021EC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Náš podnik je obchodní společností založenou a existující podle práva uplatňovaného v České republice</w:t>
      </w:r>
      <w:r w:rsidR="00BF11AC" w:rsidRPr="00BD05D7">
        <w:t xml:space="preserve"> v souladu s právem Evropské unie jakož i s mezinárodními smlouvami, kterými je Česká republika vázána</w:t>
      </w:r>
      <w:r w:rsidR="00143C29" w:rsidRPr="00BD05D7">
        <w:t>;</w:t>
      </w:r>
      <w:r w:rsidRPr="00BD05D7">
        <w:t xml:space="preserve"> toto právo, či jakékoliv jiné právo, jímž se naše vztahy řídí, soustavně sledujeme, známe, ctíme a bezpodmínečně a důsledně dodržujeme.</w:t>
      </w:r>
    </w:p>
    <w:p w14:paraId="6974B5AC" w14:textId="77777777" w:rsidR="00504806" w:rsidRPr="00BD05D7" w:rsidRDefault="00C71F12" w:rsidP="00504806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Usilujeme o to, aby naše vztahy s našimi obchodními partnery, orgány veřejné správy, našimi zaměstnanci a veřejností byly dlouhodobě etablované, stabilní a založené na vzájemném respektu a na oprávněné důvěře v poctivé jednání.</w:t>
      </w:r>
    </w:p>
    <w:p w14:paraId="3D6A8870" w14:textId="77777777" w:rsidR="00C71F12" w:rsidRPr="00BD05D7" w:rsidRDefault="00C71F12" w:rsidP="00504806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Jednáme a přijímáme svá rozhodnutí v souladu se zásadami zaměstnanecké kolegiality a poctivého obchodního styku a v souladu s právy a povinnostmi, které nám vyplývají z právních předpisů, z rozhodnutí orgánů veřejné správy a ze smluvních vztahů, jejichž jsme účastníkem.</w:t>
      </w:r>
    </w:p>
    <w:p w14:paraId="3B00FB51" w14:textId="77777777" w:rsidR="00AB5123" w:rsidRPr="00BD05D7" w:rsidRDefault="00AB5123" w:rsidP="00AB5123">
      <w:pPr>
        <w:pStyle w:val="Odstavecseseznamem"/>
        <w:spacing w:line="276" w:lineRule="auto"/>
        <w:ind w:left="709"/>
        <w:jc w:val="both"/>
      </w:pPr>
    </w:p>
    <w:p w14:paraId="2FB628F8" w14:textId="77777777" w:rsidR="00AB5123" w:rsidRPr="00BD05D7" w:rsidRDefault="00AB5123" w:rsidP="00AB5123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Vážíme si našich zaměstnanců</w:t>
      </w:r>
    </w:p>
    <w:p w14:paraId="7A4E8410" w14:textId="454A5F08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Dodržování lidských práv je v našem podniku samozřejmé. Nepodněcujeme a ani netolerujeme jakékoliv projevy diskriminace. Odsuzujeme jakékoliv formy násilné, nucené či jinak nelegální práce.</w:t>
      </w:r>
      <w:r w:rsidR="00C2367A" w:rsidRPr="00BD05D7">
        <w:t xml:space="preserve"> Dbáme práv na ochranu soukromí zaměstnanců.</w:t>
      </w:r>
    </w:p>
    <w:p w14:paraId="312D4F14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Odsuzujeme zneužívání práce dětí. Zaměstnáváme pouze osoby splňující podmínky stanovené právními předpisy.</w:t>
      </w:r>
    </w:p>
    <w:p w14:paraId="323F7015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Netolerujeme jakoukoliv nelegální práci, a to ani u našich obchodních partnerů.</w:t>
      </w:r>
    </w:p>
    <w:p w14:paraId="46BBA9D9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 xml:space="preserve">Standardem v našich vztazích se zaměstnanci jsou vždy postupy a podmínky stanovené právními předpisy. To se týká též uzavírání a obsahu pracovních smluv či jiných pracovněprávních smluv a dohod, pracovní doby, udělování volna, přestávek v práci, </w:t>
      </w:r>
      <w:r w:rsidRPr="00BD05D7">
        <w:lastRenderedPageBreak/>
        <w:t>nařizování přesčasů, odměňování, provádění srážek ze mzdy či ukončení pracovněprávních vztahů.</w:t>
      </w:r>
    </w:p>
    <w:p w14:paraId="286FC9F7" w14:textId="77777777" w:rsidR="00AB5123" w:rsidRPr="00BD05D7" w:rsidRDefault="00C71F12" w:rsidP="00E14597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Naše zaměstnance řádně odměňujeme za pracovní výkon, včetně příplatků za práci odpoledne, v</w:t>
      </w:r>
      <w:r w:rsidR="00E14597" w:rsidRPr="00BD05D7">
        <w:t xml:space="preserve"> </w:t>
      </w:r>
      <w:r w:rsidRPr="00BD05D7">
        <w:t>noci,</w:t>
      </w:r>
      <w:r w:rsidR="00A953B1" w:rsidRPr="00BD05D7">
        <w:t xml:space="preserve"> </w:t>
      </w:r>
      <w:r w:rsidRPr="00BD05D7">
        <w:t xml:space="preserve">o víkendu a o svátcích a za přesčasovou práci. Nad rámec zákona </w:t>
      </w:r>
      <w:r w:rsidR="00E14597" w:rsidRPr="00BD05D7">
        <w:t>p</w:t>
      </w:r>
      <w:r w:rsidRPr="00BD05D7">
        <w:t>oskytujeme svým zaměstnancům sociální a jiné výhody.</w:t>
      </w:r>
    </w:p>
    <w:p w14:paraId="63A3E44A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Ve vztahu k našim zaměstnancům, ale též ve vztahu k orgánům veřejné moci, plníme veškeré naše zákonné informační povinnosti.</w:t>
      </w:r>
    </w:p>
    <w:p w14:paraId="2179E9BD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Respektujeme práva našich zaměstnanců včetně práva se sdružovat a kolektivně vyjednávat. Respektujeme pozici odborových organizací působících v našem podniku jakožto zástupců našich zaměstnanců a považujeme je za naše partnery v sociálním dialogu.</w:t>
      </w:r>
    </w:p>
    <w:p w14:paraId="5D08BEFE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 xml:space="preserve">S našimi zaměstnanci soustavně komunikujeme včetně setkání a porad s top managementem </w:t>
      </w:r>
      <w:r w:rsidR="003C0B18" w:rsidRPr="00BD05D7">
        <w:br/>
      </w:r>
      <w:r w:rsidRPr="00BD05D7">
        <w:t>a ostatními vedoucími zaměstnanci, jakož i informování našich zaměstnanců o aktuálních záležitostech prostřednictvím centrálních informačních tabulí, informačních tabulí na pracovištích, informačních obrazovek, elektronického informačního systému.</w:t>
      </w:r>
    </w:p>
    <w:p w14:paraId="3393ED1E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 xml:space="preserve">Vítáme dotazy a připomínky našich zaměstnanců, pro něž </w:t>
      </w:r>
      <w:r w:rsidR="00C166A7" w:rsidRPr="00BD05D7">
        <w:t>je v našem podniku využitelná</w:t>
      </w:r>
      <w:r w:rsidRPr="00BD05D7">
        <w:t xml:space="preserve"> </w:t>
      </w:r>
      <w:r w:rsidR="007E6FB1" w:rsidRPr="00BD05D7">
        <w:t>„Linka důvěry GŘ“.</w:t>
      </w:r>
    </w:p>
    <w:p w14:paraId="4CFC5F61" w14:textId="77777777" w:rsidR="00AB5123" w:rsidRPr="00BD05D7" w:rsidRDefault="00227EF8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Každý</w:t>
      </w:r>
      <w:r w:rsidR="00C71F12" w:rsidRPr="00BD05D7">
        <w:t xml:space="preserve"> rok provádíme šetření spokojenosti a motivace našich zaměstnanců.</w:t>
      </w:r>
    </w:p>
    <w:p w14:paraId="08E3F105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 xml:space="preserve">Všechny naše zaměstnance pravidelně </w:t>
      </w:r>
      <w:r w:rsidR="00227EF8" w:rsidRPr="00BD05D7">
        <w:t xml:space="preserve">min. 1x </w:t>
      </w:r>
      <w:r w:rsidRPr="00BD05D7">
        <w:t>ročně hodnotíme.</w:t>
      </w:r>
    </w:p>
    <w:p w14:paraId="2BA20C0F" w14:textId="77777777" w:rsidR="00C71F12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Nebráníme se stížnostem našich zaměstnanců ani jiných osob; umožňujeme jim podávat stížnosti a těmito stížnostmi se zodpovědně zabýváme.</w:t>
      </w:r>
    </w:p>
    <w:p w14:paraId="02B55A9E" w14:textId="512C94B1" w:rsidR="00AB5123" w:rsidRPr="00BD05D7" w:rsidRDefault="00AB5123" w:rsidP="00AB5123">
      <w:pPr>
        <w:pStyle w:val="Odstavecseseznamem"/>
        <w:spacing w:line="276" w:lineRule="auto"/>
        <w:ind w:left="709"/>
        <w:jc w:val="both"/>
      </w:pPr>
    </w:p>
    <w:p w14:paraId="36511B86" w14:textId="13FB5899" w:rsidR="00C2367A" w:rsidRPr="00BD05D7" w:rsidRDefault="00C2367A" w:rsidP="00C2367A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 xml:space="preserve">Uplatňujeme politiku upozorňování na škodlivé jevy – </w:t>
      </w:r>
      <w:proofErr w:type="spellStart"/>
      <w:r w:rsidRPr="00BD05D7">
        <w:rPr>
          <w:b/>
        </w:rPr>
        <w:t>Whistle-blowing</w:t>
      </w:r>
      <w:proofErr w:type="spellEnd"/>
      <w:r w:rsidRPr="00BD05D7">
        <w:rPr>
          <w:b/>
        </w:rPr>
        <w:t xml:space="preserve"> </w:t>
      </w:r>
      <w:proofErr w:type="spellStart"/>
      <w:r w:rsidRPr="00BD05D7">
        <w:rPr>
          <w:b/>
        </w:rPr>
        <w:t>policy</w:t>
      </w:r>
      <w:proofErr w:type="spellEnd"/>
    </w:p>
    <w:p w14:paraId="2C82A293" w14:textId="54534F55" w:rsidR="00C2367A" w:rsidRPr="00BD05D7" w:rsidRDefault="00C2367A" w:rsidP="00C2367A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Umožňujeme našim zaměstnancům i jiným osobám upozorňovat na škodlivé jevy, podávat dotazy a stížnosti.</w:t>
      </w:r>
    </w:p>
    <w:p w14:paraId="1B1754CF" w14:textId="1D68217D" w:rsidR="00C2367A" w:rsidRPr="00BD05D7" w:rsidRDefault="00C2367A" w:rsidP="00C2367A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Důsledně se všemi upozorněními, dotazy a stížnosti zabýváme, řešíme je a využíváme k dalšímu zlepšování.</w:t>
      </w:r>
    </w:p>
    <w:p w14:paraId="3ED986A3" w14:textId="1DE96DB1" w:rsidR="00B30792" w:rsidRPr="00BD05D7" w:rsidRDefault="00B30792" w:rsidP="00C2367A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Garantujeme všem ochranu před jakýmkoli postihem z důvodu v dobré víře podaných upozornění na škodlivé jevy, dotazů či stížnosti.</w:t>
      </w:r>
    </w:p>
    <w:p w14:paraId="5767AEEF" w14:textId="77777777" w:rsidR="00C2367A" w:rsidRPr="00BD05D7" w:rsidRDefault="00C2367A" w:rsidP="00AB5123">
      <w:pPr>
        <w:pStyle w:val="Odstavecseseznamem"/>
        <w:spacing w:line="276" w:lineRule="auto"/>
        <w:ind w:left="709"/>
        <w:jc w:val="both"/>
      </w:pPr>
    </w:p>
    <w:p w14:paraId="02621799" w14:textId="77777777" w:rsidR="00AB5123" w:rsidRPr="00BD05D7" w:rsidRDefault="00AB5123" w:rsidP="00AB5123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Důsledně dbáme na bezpečnost a ochranu zdraví</w:t>
      </w:r>
    </w:p>
    <w:p w14:paraId="083004E8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Bezpečnost a ochrana zdraví našich zaměstnanců je organickou součástí veškerých našich aktivit a má nejvyšší prioritu. V našem podniku vytváříme co nejpříznivější pracovní podmínky. Dodržujeme bezpečnostní program prevence havárií; dbáme na to, aby každá pracovní činnost byla prováděna bezpečnými pracovními postupy.</w:t>
      </w:r>
    </w:p>
    <w:p w14:paraId="3538E4DC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Zpracovali jsme a soustavně hodnotíme a aktualizujeme systém identifikace a hodnocení rizik možného poškození zdraví při práci, obsahující též opatření k odstraňování rizik poškození zdraví.</w:t>
      </w:r>
    </w:p>
    <w:p w14:paraId="62B0A10F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Vyznáváme prevenci. Naše zaměstnance soustavně vzděláváme a vychováváme k bezpečné práci a k ochraně zdraví.</w:t>
      </w:r>
    </w:p>
    <w:p w14:paraId="2D1F9B9C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Našim zaměstnancům poskytujeme osobní ochranné pracovní prostředky podle seznamu vyhotovených pro každé pracovní místo. Zaměstnancům na pracovních místech se zvýšenou tepelnou nebo fyzickou zátěží poskytujeme ochranné nápoje.</w:t>
      </w:r>
    </w:p>
    <w:p w14:paraId="30A17D60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Důsledně zajišťujeme posuzování zdravotní způsobilosti našich zaměstnanců v systému pracovně lékařských prohlídek; nepřipouštíme výkon práce neodpovídající zdravotní způsobilosti zaměstnance.</w:t>
      </w:r>
    </w:p>
    <w:p w14:paraId="3E538D37" w14:textId="77777777" w:rsidR="00C71F12" w:rsidRPr="00BD05D7" w:rsidRDefault="00C71F12" w:rsidP="002076C0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lastRenderedPageBreak/>
        <w:t>Dojde-li i přes naše úsilí k nehodě, uplatní se náš systém zahrnující z</w:t>
      </w:r>
      <w:r w:rsidR="00A953B1" w:rsidRPr="00BD05D7">
        <w:t xml:space="preserve">ajištění první pomoci, hlášení </w:t>
      </w:r>
      <w:r w:rsidRPr="00BD05D7">
        <w:t>a vyšetřování úrazů či jiné neblahé události a přijímání opatření k zamezení jejího opakovaného vzniku a k náhradám škod.</w:t>
      </w:r>
    </w:p>
    <w:p w14:paraId="265D3972" w14:textId="77777777" w:rsidR="00AB5123" w:rsidRPr="00BD05D7" w:rsidRDefault="00AB5123" w:rsidP="00AB5123">
      <w:pPr>
        <w:pStyle w:val="Odstavecseseznamem"/>
        <w:spacing w:line="276" w:lineRule="auto"/>
        <w:ind w:left="709"/>
        <w:jc w:val="both"/>
      </w:pPr>
    </w:p>
    <w:p w14:paraId="6171824F" w14:textId="77777777" w:rsidR="00AB5123" w:rsidRPr="00BD05D7" w:rsidRDefault="00AB5123" w:rsidP="00AB5123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Vážíme si našich obchodních partnerů</w:t>
      </w:r>
    </w:p>
    <w:p w14:paraId="5AA0FDDE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K našim obchodním partnerům přistupujeme jako k osobám, které nám jsou rovny, jednáme s nimi čestně a transparentně, s úctou a spravedlivě.</w:t>
      </w:r>
    </w:p>
    <w:p w14:paraId="6D382070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Předpokládáme, že naši obchodní partneři vyznávají stejné zásady jako my; pokud se přesvědčíme o tom, že tomu tak není, respektujeme to, pokud to není v rozporu s právními předpisy a pokud to nevyvolává nadměrné riziko nebo nepůsobí újmu.</w:t>
      </w:r>
    </w:p>
    <w:p w14:paraId="1D414D05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Zavazuje nás, že pro naše obchodní partnery vytváříme hodnoty. Ve vztahu k našim výrobkům uplatňujeme princip trvalého zlepšování, zvyšování jejich přidané hodnoty, při současném snižování zátěže životního prostředí.</w:t>
      </w:r>
    </w:p>
    <w:p w14:paraId="6D3474AF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Naše dodavatele vybíráme s důkladnou péčí tak, aby byla dodržena kvalita našich výrobků. S našimi dodavateli sjednáváme dohody o kvalitě a vyhodnocujeme plnění jejich závazků.</w:t>
      </w:r>
    </w:p>
    <w:p w14:paraId="106D3C70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Zajišťujeme odpovídající dohled nad dodržováním pracovních a technologických postupů a nad řešením případných stížností našich obchodních partnerů. Vyhodnocujeme spokojenost našich obchodních partnerů.</w:t>
      </w:r>
    </w:p>
    <w:p w14:paraId="49B446AA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Chceme, aby náš obchodní partner s námi spolupracoval soustavně nebo aby se k nám vrátil. Úspěch našeho obchodního partnera je i naším úspěchem.</w:t>
      </w:r>
    </w:p>
    <w:p w14:paraId="2407C785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Podporujeme etickou podnikatelskou kulturu a své povinnosti plníme pečlivě, poctivě a čestně.</w:t>
      </w:r>
    </w:p>
    <w:p w14:paraId="597DF209" w14:textId="77777777" w:rsidR="00C71F12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Jsme připraveni sjednávat s našimi obchodními partnery provedení auditu v našem podniku.</w:t>
      </w:r>
    </w:p>
    <w:p w14:paraId="4FBB305D" w14:textId="77777777" w:rsidR="00C71F12" w:rsidRPr="00BD05D7" w:rsidRDefault="00C71F12" w:rsidP="00A953B1">
      <w:pPr>
        <w:pStyle w:val="Odstavecseseznamem"/>
        <w:spacing w:after="0" w:line="360" w:lineRule="auto"/>
        <w:ind w:left="360"/>
        <w:jc w:val="both"/>
      </w:pPr>
    </w:p>
    <w:p w14:paraId="5B3B4B9B" w14:textId="77777777" w:rsidR="00AB5123" w:rsidRPr="00BD05D7" w:rsidRDefault="00AB5123" w:rsidP="00AB5123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Odsuzujeme jakékoliv projevy korupce</w:t>
      </w:r>
    </w:p>
    <w:p w14:paraId="0CD061C3" w14:textId="77777777" w:rsidR="00AB5123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Vyznáváme nulovou toleranci vůči nabízení či přijímání úplatků.</w:t>
      </w:r>
    </w:p>
    <w:p w14:paraId="31433142" w14:textId="77777777" w:rsidR="00C71F12" w:rsidRPr="00BD05D7" w:rsidRDefault="00C71F12" w:rsidP="00AB5123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Naše zaměstnance přísně vedeme k tomu, aby se zdrželi jakéhokoliv korupčního jednání; nikdo nebude</w:t>
      </w:r>
      <w:r w:rsidR="00282F60" w:rsidRPr="00BD05D7">
        <w:t xml:space="preserve"> </w:t>
      </w:r>
      <w:r w:rsidR="00A953B1" w:rsidRPr="00BD05D7">
        <w:t xml:space="preserve">v </w:t>
      </w:r>
      <w:r w:rsidRPr="00BD05D7">
        <w:t>souvislosti s výkonem práce pro náš podnik, našim jménem nebo s odkazem na náš podnik vyžadovat nebo přijímat jakékoliv plnění výměnou za poskytnutí nebo příslib poskytnutí jakékoliv výhody, ani takové plnění nabízet či poskytovat.</w:t>
      </w:r>
    </w:p>
    <w:p w14:paraId="79C58C63" w14:textId="77777777" w:rsidR="00C71F12" w:rsidRPr="00BD05D7" w:rsidRDefault="00C71F12" w:rsidP="00A953B1">
      <w:pPr>
        <w:pStyle w:val="Odstavecseseznamem"/>
        <w:spacing w:after="0" w:line="360" w:lineRule="auto"/>
        <w:ind w:left="360"/>
        <w:jc w:val="both"/>
      </w:pPr>
    </w:p>
    <w:p w14:paraId="2AA7A2E2" w14:textId="77777777" w:rsidR="00AB5123" w:rsidRPr="00BD05D7" w:rsidRDefault="00AB5123" w:rsidP="00AB5123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Respektujeme hospodářskou soutěž</w:t>
      </w:r>
      <w:r w:rsidR="00A05042" w:rsidRPr="00BD05D7">
        <w:rPr>
          <w:b/>
        </w:rPr>
        <w:t xml:space="preserve"> </w:t>
      </w:r>
      <w:r w:rsidRPr="00BD05D7">
        <w:rPr>
          <w:b/>
        </w:rPr>
        <w:t>a duševní vlastnictví</w:t>
      </w:r>
    </w:p>
    <w:p w14:paraId="7C2087BF" w14:textId="77777777" w:rsidR="00A0504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Jsme zastánci svobodné, čestné a spravedlivé hospodářské soutěže; nečiníme nic, co by takovou soutěž narušilo.</w:t>
      </w:r>
    </w:p>
    <w:p w14:paraId="0704ADD1" w14:textId="77777777" w:rsidR="00A0504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Vyhýbáme se střetu zájmů a situacím, které mohou vyvolat podezření z takového střetu, včetně střetu našich zájmů se zájmy našeho podniku; případné jednání ve střetu zájmů je možné pouze, pokud to dovoluje zákon.</w:t>
      </w:r>
    </w:p>
    <w:p w14:paraId="598CCF1D" w14:textId="77777777" w:rsidR="00A0504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Ctíme práva duševního vlastnictví, zájem na zachování mlčenlivosti o obchodním tajemství a jiných důvěrných informacích a tato práva a tyto informace chráníme v rozsahu daném právními předpisy, smlouvami s obchodními partnery, souhlasy subjektů údajů a podnikatelskou etikou.</w:t>
      </w:r>
    </w:p>
    <w:p w14:paraId="09F2817A" w14:textId="77777777" w:rsidR="00A0504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 xml:space="preserve">Chráníme osobní údaje našich zaměstnanců, jakož i všech jiných osob, jejichž osobní údaje nám byly poskytnuty. </w:t>
      </w:r>
    </w:p>
    <w:p w14:paraId="375DD50D" w14:textId="77777777" w:rsidR="00C71F1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lastRenderedPageBreak/>
        <w:t>Všichni naši zaměstnanci, kteří v rámci plnění svých pracovních povinností přicházejí do styku s osobními údaji, s informacemi tvořícími předmět obchodního tajemství či s jinými důvěrnými informacemi, jsou zavázáni zachovávat mlčenlivost o těchto údajích a informacích.</w:t>
      </w:r>
    </w:p>
    <w:p w14:paraId="25C32240" w14:textId="77777777" w:rsidR="00A05042" w:rsidRPr="00BD05D7" w:rsidRDefault="00A05042" w:rsidP="00A05042">
      <w:pPr>
        <w:pStyle w:val="Odstavecseseznamem"/>
        <w:spacing w:line="276" w:lineRule="auto"/>
        <w:ind w:left="709"/>
        <w:jc w:val="both"/>
      </w:pPr>
    </w:p>
    <w:p w14:paraId="4A05B283" w14:textId="77777777" w:rsidR="00A05042" w:rsidRPr="00BD05D7" w:rsidRDefault="00A05042" w:rsidP="00A05042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Chráníme životní prostředí</w:t>
      </w:r>
    </w:p>
    <w:p w14:paraId="579E2D72" w14:textId="77777777" w:rsidR="00A0504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Ochrana životního prostředí je zásadní součástí naší politiky. Standardem je nejméně plnění všech požadavků právních předpisů a povolení, udělených nám na jejich základě orgány státní moci.</w:t>
      </w:r>
    </w:p>
    <w:p w14:paraId="6A4250CB" w14:textId="77777777" w:rsidR="00A0504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 xml:space="preserve">Dlouhodobě a koncepčně se snažíme o neustálé snižování dopadu naší činnosti na okolí našeho podniku. </w:t>
      </w:r>
    </w:p>
    <w:p w14:paraId="0D22688C" w14:textId="77777777" w:rsidR="00A05042" w:rsidRPr="00BD05D7" w:rsidRDefault="00C71F12" w:rsidP="003273D4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K naplnění zásad ochrany životního prostředí jsme zřídili a uplatňuj</w:t>
      </w:r>
      <w:r w:rsidR="003273D4" w:rsidRPr="00BD05D7">
        <w:t xml:space="preserve">eme systémy nakládání s odpady, </w:t>
      </w:r>
      <w:r w:rsidRPr="00BD05D7">
        <w:t>při němž preferujeme recyklaci, systém uzavřených vodních okruhů,</w:t>
      </w:r>
      <w:r w:rsidR="00A953B1" w:rsidRPr="00BD05D7">
        <w:t xml:space="preserve"> zacházení s chemickými látkami</w:t>
      </w:r>
      <w:r w:rsidR="003273D4" w:rsidRPr="00BD05D7">
        <w:t xml:space="preserve"> </w:t>
      </w:r>
      <w:r w:rsidRPr="00BD05D7">
        <w:t>a hospodaření s</w:t>
      </w:r>
      <w:r w:rsidR="00A05042" w:rsidRPr="00BD05D7">
        <w:t> </w:t>
      </w:r>
      <w:r w:rsidRPr="00BD05D7">
        <w:t>energiemi</w:t>
      </w:r>
      <w:r w:rsidR="00A05042" w:rsidRPr="00BD05D7">
        <w:t>.</w:t>
      </w:r>
    </w:p>
    <w:p w14:paraId="7C116C71" w14:textId="77777777" w:rsidR="00C71F12" w:rsidRPr="00BD05D7" w:rsidRDefault="00C71F12" w:rsidP="00A05042">
      <w:pPr>
        <w:pStyle w:val="Odstavecseseznamem"/>
        <w:numPr>
          <w:ilvl w:val="2"/>
          <w:numId w:val="2"/>
        </w:numPr>
        <w:spacing w:line="276" w:lineRule="auto"/>
        <w:ind w:left="709" w:hanging="283"/>
        <w:jc w:val="both"/>
      </w:pPr>
      <w:r w:rsidRPr="00BD05D7">
        <w:t>Prioritou je též postupné snižování emisí znečišťujících látek do ovzduší.</w:t>
      </w:r>
    </w:p>
    <w:p w14:paraId="437A23FC" w14:textId="77777777" w:rsidR="00A05042" w:rsidRPr="00BD05D7" w:rsidRDefault="00A05042" w:rsidP="00A05042">
      <w:pPr>
        <w:pStyle w:val="Odstavecseseznamem"/>
        <w:spacing w:line="276" w:lineRule="auto"/>
        <w:ind w:left="709"/>
        <w:jc w:val="both"/>
      </w:pPr>
    </w:p>
    <w:p w14:paraId="3FC35AFB" w14:textId="77777777" w:rsidR="00A05042" w:rsidRPr="00BD05D7" w:rsidRDefault="00A05042" w:rsidP="00A05042">
      <w:pPr>
        <w:pStyle w:val="Odstavecseseznamem"/>
        <w:numPr>
          <w:ilvl w:val="1"/>
          <w:numId w:val="2"/>
        </w:numPr>
        <w:spacing w:line="276" w:lineRule="auto"/>
        <w:ind w:left="426"/>
        <w:rPr>
          <w:b/>
        </w:rPr>
      </w:pPr>
      <w:r w:rsidRPr="00BD05D7">
        <w:rPr>
          <w:b/>
        </w:rPr>
        <w:t>Jsme společensky odpovědným podnikem</w:t>
      </w:r>
    </w:p>
    <w:p w14:paraId="44862042" w14:textId="77777777" w:rsidR="004F07EA" w:rsidRPr="00BD05D7" w:rsidRDefault="00227EF8" w:rsidP="004F07EA">
      <w:pPr>
        <w:pStyle w:val="Odstavecseseznamem"/>
        <w:numPr>
          <w:ilvl w:val="2"/>
          <w:numId w:val="2"/>
        </w:numPr>
        <w:spacing w:line="276" w:lineRule="auto"/>
        <w:ind w:left="709" w:hanging="283"/>
      </w:pPr>
      <w:r w:rsidRPr="00BD05D7">
        <w:t>Podporujeme region a snažíme se přispívat k dalšímu zlepšování kvality života jeho obyvatel.</w:t>
      </w:r>
    </w:p>
    <w:p w14:paraId="68904BFB" w14:textId="77777777" w:rsidR="004F25AB" w:rsidRPr="00BD05D7" w:rsidRDefault="004F25AB" w:rsidP="004F25AB">
      <w:pPr>
        <w:pStyle w:val="Odstavecseseznamem"/>
        <w:spacing w:line="276" w:lineRule="auto"/>
        <w:ind w:left="709"/>
      </w:pPr>
    </w:p>
    <w:p w14:paraId="02BFCB62" w14:textId="77777777" w:rsidR="00AB5123" w:rsidRPr="00BD05D7" w:rsidRDefault="00AB5123" w:rsidP="00AB5123">
      <w:pPr>
        <w:pStyle w:val="Odstavecseseznamem"/>
        <w:numPr>
          <w:ilvl w:val="0"/>
          <w:numId w:val="2"/>
        </w:numPr>
        <w:spacing w:line="276" w:lineRule="auto"/>
        <w:ind w:left="426" w:hanging="426"/>
        <w:rPr>
          <w:b/>
        </w:rPr>
      </w:pPr>
      <w:r w:rsidRPr="00BD05D7">
        <w:rPr>
          <w:b/>
        </w:rPr>
        <w:t>ZÁVĚREČNÁ USTANOVENÍ</w:t>
      </w:r>
    </w:p>
    <w:p w14:paraId="12EA10FF" w14:textId="77777777" w:rsidR="00382F7D" w:rsidRPr="00BD05D7" w:rsidRDefault="00382F7D" w:rsidP="00290518">
      <w:pPr>
        <w:spacing w:after="0" w:line="240" w:lineRule="auto"/>
        <w:jc w:val="both"/>
        <w:rPr>
          <w:rFonts w:cstheme="minorHAnsi"/>
        </w:rPr>
      </w:pPr>
      <w:r w:rsidRPr="00BD05D7">
        <w:rPr>
          <w:rFonts w:cstheme="minorHAnsi"/>
        </w:rPr>
        <w:t xml:space="preserve">Kontrolou této organizační normy je pověřen její garant </w:t>
      </w:r>
      <w:r w:rsidR="00075059" w:rsidRPr="00BD05D7">
        <w:rPr>
          <w:rFonts w:cstheme="minorHAnsi"/>
        </w:rPr>
        <w:t>–</w:t>
      </w:r>
      <w:r w:rsidRPr="00BD05D7">
        <w:rPr>
          <w:rFonts w:cstheme="minorHAnsi"/>
        </w:rPr>
        <w:t xml:space="preserve"> </w:t>
      </w:r>
      <w:r w:rsidR="00075059" w:rsidRPr="00BD05D7">
        <w:rPr>
          <w:rFonts w:cstheme="minorHAnsi"/>
          <w:spacing w:val="40"/>
        </w:rPr>
        <w:t>Představenstvo HŽP</w:t>
      </w:r>
      <w:r w:rsidRPr="00BD05D7">
        <w:rPr>
          <w:rFonts w:cstheme="minorHAnsi"/>
          <w:spacing w:val="40"/>
        </w:rPr>
        <w:t>.</w:t>
      </w:r>
    </w:p>
    <w:p w14:paraId="389AC86D" w14:textId="3567ACC1" w:rsidR="00382F7D" w:rsidRPr="00BD05D7" w:rsidRDefault="00382F7D" w:rsidP="00290518">
      <w:pPr>
        <w:jc w:val="both"/>
        <w:rPr>
          <w:rFonts w:cstheme="minorHAnsi"/>
        </w:rPr>
      </w:pPr>
      <w:r w:rsidRPr="00BD05D7">
        <w:rPr>
          <w:rFonts w:cstheme="minorHAnsi"/>
        </w:rPr>
        <w:t>Kontrola účinnosti proběhne do 31.12.20</w:t>
      </w:r>
      <w:r w:rsidR="00BD05D7" w:rsidRPr="00BD05D7">
        <w:rPr>
          <w:rFonts w:cstheme="minorHAnsi"/>
        </w:rPr>
        <w:t>21</w:t>
      </w:r>
      <w:r w:rsidRPr="00BD05D7">
        <w:rPr>
          <w:rFonts w:cstheme="minorHAnsi"/>
        </w:rPr>
        <w:t>, další pak v pravidelných intervalech vždy k poslednímu pracovnímu dni pololetí.</w:t>
      </w:r>
    </w:p>
    <w:p w14:paraId="2507DA83" w14:textId="77777777" w:rsidR="00382F7D" w:rsidRPr="00382F7D" w:rsidRDefault="00382F7D" w:rsidP="00382F7D">
      <w:pPr>
        <w:ind w:left="360"/>
        <w:jc w:val="both"/>
        <w:rPr>
          <w:rFonts w:cstheme="minorHAnsi"/>
          <w:sz w:val="20"/>
          <w:szCs w:val="20"/>
        </w:rPr>
      </w:pPr>
    </w:p>
    <w:p w14:paraId="3956900F" w14:textId="77777777" w:rsidR="004F07EA" w:rsidRDefault="004F07EA" w:rsidP="004F07EA"/>
    <w:p w14:paraId="48E15954" w14:textId="77777777" w:rsidR="00382F7D" w:rsidRDefault="00382F7D" w:rsidP="004F07EA"/>
    <w:sectPr w:rsidR="00382F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D310" w14:textId="77777777" w:rsidR="00EA5F9B" w:rsidRDefault="00EA5F9B" w:rsidP="003F57AA">
      <w:pPr>
        <w:spacing w:after="0" w:line="240" w:lineRule="auto"/>
      </w:pPr>
      <w:r>
        <w:separator/>
      </w:r>
    </w:p>
  </w:endnote>
  <w:endnote w:type="continuationSeparator" w:id="0">
    <w:p w14:paraId="6AAE2308" w14:textId="77777777" w:rsidR="00EA5F9B" w:rsidRDefault="00EA5F9B" w:rsidP="003F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3806C" w14:textId="77777777" w:rsidR="00EA5F9B" w:rsidRDefault="00EA5F9B" w:rsidP="003F57AA">
      <w:pPr>
        <w:spacing w:after="0" w:line="240" w:lineRule="auto"/>
      </w:pPr>
      <w:r>
        <w:separator/>
      </w:r>
    </w:p>
  </w:footnote>
  <w:footnote w:type="continuationSeparator" w:id="0">
    <w:p w14:paraId="6D3EFD6D" w14:textId="77777777" w:rsidR="00EA5F9B" w:rsidRDefault="00EA5F9B" w:rsidP="003F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F8CB2" w14:textId="77777777" w:rsidR="003F57AA" w:rsidRPr="003F57AA" w:rsidRDefault="00DE074A" w:rsidP="003C0B18">
    <w:pPr>
      <w:pStyle w:val="Zhlav"/>
      <w:pBdr>
        <w:bottom w:val="single" w:sz="4" w:space="1" w:color="auto"/>
      </w:pBdr>
    </w:pPr>
    <w:r>
      <w:t>Sm-33-1</w:t>
    </w:r>
    <w:r>
      <w:tab/>
      <w:t>Etický kodex</w:t>
    </w:r>
    <w:r w:rsidR="003F57AA">
      <w:t xml:space="preserve"> </w:t>
    </w:r>
    <w:r w:rsidR="00112950">
      <w:t xml:space="preserve">zaměstnanců </w:t>
    </w:r>
    <w:r w:rsidR="003F57AA">
      <w:t>HŽP</w:t>
    </w:r>
    <w:r w:rsidR="003F57AA">
      <w:tab/>
    </w:r>
    <w:r w:rsidR="003F57AA" w:rsidRPr="003F57AA">
      <w:rPr>
        <w:bCs/>
      </w:rPr>
      <w:fldChar w:fldCharType="begin"/>
    </w:r>
    <w:r w:rsidR="003F57AA" w:rsidRPr="003F57AA">
      <w:rPr>
        <w:bCs/>
      </w:rPr>
      <w:instrText>PAGE  \* Arabic  \* MERGEFORMAT</w:instrText>
    </w:r>
    <w:r w:rsidR="003F57AA" w:rsidRPr="003F57AA">
      <w:rPr>
        <w:bCs/>
      </w:rPr>
      <w:fldChar w:fldCharType="separate"/>
    </w:r>
    <w:r w:rsidR="00C81527">
      <w:rPr>
        <w:bCs/>
        <w:noProof/>
      </w:rPr>
      <w:t>4</w:t>
    </w:r>
    <w:r w:rsidR="003F57AA" w:rsidRPr="003F57AA">
      <w:rPr>
        <w:bCs/>
      </w:rPr>
      <w:fldChar w:fldCharType="end"/>
    </w:r>
    <w:r w:rsidR="003F57AA" w:rsidRPr="003F57AA">
      <w:t>/</w:t>
    </w:r>
    <w:r w:rsidR="003F57AA" w:rsidRPr="003F57AA">
      <w:rPr>
        <w:bCs/>
      </w:rPr>
      <w:fldChar w:fldCharType="begin"/>
    </w:r>
    <w:r w:rsidR="003F57AA" w:rsidRPr="003F57AA">
      <w:rPr>
        <w:bCs/>
      </w:rPr>
      <w:instrText>NUMPAGES  \* Arabic  \* MERGEFORMAT</w:instrText>
    </w:r>
    <w:r w:rsidR="003F57AA" w:rsidRPr="003F57AA">
      <w:rPr>
        <w:bCs/>
      </w:rPr>
      <w:fldChar w:fldCharType="separate"/>
    </w:r>
    <w:r w:rsidR="00C81527">
      <w:rPr>
        <w:bCs/>
        <w:noProof/>
      </w:rPr>
      <w:t>4</w:t>
    </w:r>
    <w:r w:rsidR="003F57AA" w:rsidRPr="003F57AA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76D"/>
    <w:multiLevelType w:val="hybridMultilevel"/>
    <w:tmpl w:val="3884980C"/>
    <w:lvl w:ilvl="0" w:tplc="C36825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1783"/>
    <w:multiLevelType w:val="singleLevel"/>
    <w:tmpl w:val="FB68464E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2C2A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553AD7"/>
    <w:multiLevelType w:val="multilevel"/>
    <w:tmpl w:val="7B866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23EB2"/>
    <w:multiLevelType w:val="hybridMultilevel"/>
    <w:tmpl w:val="E0C21502"/>
    <w:lvl w:ilvl="0" w:tplc="44526AD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F6CB3"/>
    <w:multiLevelType w:val="hybridMultilevel"/>
    <w:tmpl w:val="C4E0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7DCA"/>
    <w:multiLevelType w:val="hybridMultilevel"/>
    <w:tmpl w:val="E9CCE8D2"/>
    <w:lvl w:ilvl="0" w:tplc="C36825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12"/>
    <w:rsid w:val="00075059"/>
    <w:rsid w:val="00112950"/>
    <w:rsid w:val="00143C29"/>
    <w:rsid w:val="00166CF8"/>
    <w:rsid w:val="001F0A83"/>
    <w:rsid w:val="001F3D66"/>
    <w:rsid w:val="002076C0"/>
    <w:rsid w:val="00227674"/>
    <w:rsid w:val="00227EF8"/>
    <w:rsid w:val="00282F60"/>
    <w:rsid w:val="00290518"/>
    <w:rsid w:val="002C135D"/>
    <w:rsid w:val="002D7761"/>
    <w:rsid w:val="003273D4"/>
    <w:rsid w:val="00382F7D"/>
    <w:rsid w:val="00390C1B"/>
    <w:rsid w:val="003B6821"/>
    <w:rsid w:val="003C0B18"/>
    <w:rsid w:val="003D58D7"/>
    <w:rsid w:val="003F57AA"/>
    <w:rsid w:val="00446FB2"/>
    <w:rsid w:val="004908AD"/>
    <w:rsid w:val="00496535"/>
    <w:rsid w:val="004D2ED9"/>
    <w:rsid w:val="004F07EA"/>
    <w:rsid w:val="004F25AB"/>
    <w:rsid w:val="00504806"/>
    <w:rsid w:val="005371A7"/>
    <w:rsid w:val="00565544"/>
    <w:rsid w:val="005E748C"/>
    <w:rsid w:val="006941F5"/>
    <w:rsid w:val="00794EF5"/>
    <w:rsid w:val="007E6FB1"/>
    <w:rsid w:val="0084656D"/>
    <w:rsid w:val="008F11F0"/>
    <w:rsid w:val="00920085"/>
    <w:rsid w:val="00A05042"/>
    <w:rsid w:val="00A10237"/>
    <w:rsid w:val="00A42818"/>
    <w:rsid w:val="00A953B1"/>
    <w:rsid w:val="00AB5123"/>
    <w:rsid w:val="00B021EC"/>
    <w:rsid w:val="00B10638"/>
    <w:rsid w:val="00B3066F"/>
    <w:rsid w:val="00B30792"/>
    <w:rsid w:val="00BA5A79"/>
    <w:rsid w:val="00BD05D7"/>
    <w:rsid w:val="00BF11AC"/>
    <w:rsid w:val="00C166A7"/>
    <w:rsid w:val="00C2367A"/>
    <w:rsid w:val="00C71F12"/>
    <w:rsid w:val="00C81527"/>
    <w:rsid w:val="00C976B5"/>
    <w:rsid w:val="00CB31A9"/>
    <w:rsid w:val="00D17E12"/>
    <w:rsid w:val="00DE074A"/>
    <w:rsid w:val="00E14597"/>
    <w:rsid w:val="00E41DA5"/>
    <w:rsid w:val="00EA5F9B"/>
    <w:rsid w:val="00ED3F52"/>
    <w:rsid w:val="00F10771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B363"/>
  <w15:chartTrackingRefBased/>
  <w15:docId w15:val="{3C92FD01-C5F6-4D01-8C85-9B2509BF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1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1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71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166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E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7AA"/>
  </w:style>
  <w:style w:type="paragraph" w:styleId="Zpat">
    <w:name w:val="footer"/>
    <w:basedOn w:val="Normln"/>
    <w:link w:val="ZpatChar"/>
    <w:uiPriority w:val="99"/>
    <w:unhideWhenUsed/>
    <w:rsid w:val="003F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1320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Vychron</dc:creator>
  <cp:keywords/>
  <dc:description/>
  <cp:lastModifiedBy>Stanislav Maslák</cp:lastModifiedBy>
  <cp:revision>4</cp:revision>
  <cp:lastPrinted>2016-10-27T11:25:00Z</cp:lastPrinted>
  <dcterms:created xsi:type="dcterms:W3CDTF">2021-01-06T15:01:00Z</dcterms:created>
  <dcterms:modified xsi:type="dcterms:W3CDTF">2021-01-07T13:55:00Z</dcterms:modified>
</cp:coreProperties>
</file>